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2E6795">
        <w:rPr>
          <w:rFonts w:ascii="Times New Roman" w:hAnsi="Times New Roman"/>
        </w:rPr>
        <w:t>2.13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</w:t>
      </w:r>
      <w:r w:rsidR="00360E07">
        <w:rPr>
          <w:rFonts w:ascii="Times New Roman" w:hAnsi="Times New Roman"/>
          <w:sz w:val="24"/>
          <w:szCs w:val="24"/>
        </w:rPr>
        <w:t xml:space="preserve"> </w:t>
      </w:r>
      <w:r w:rsidR="00B5517D">
        <w:rPr>
          <w:rFonts w:ascii="Times New Roman" w:hAnsi="Times New Roman"/>
        </w:rPr>
        <w:t>учреждение</w:t>
      </w:r>
      <w:r w:rsidR="00B5517D">
        <w:rPr>
          <w:rFonts w:ascii="Times New Roman" w:hAnsi="Times New Roman"/>
          <w:sz w:val="24"/>
          <w:szCs w:val="24"/>
        </w:rPr>
        <w:t xml:space="preserve">        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Default="00360E07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5517D" w:rsidRPr="00B5517D">
        <w:rPr>
          <w:rFonts w:ascii="Times New Roman" w:hAnsi="Times New Roman"/>
        </w:rPr>
        <w:t>дополнительного образования</w:t>
      </w:r>
      <w:r w:rsidRPr="00B5517D">
        <w:rPr>
          <w:rFonts w:ascii="Times New Roman" w:hAnsi="Times New Roman"/>
        </w:rPr>
        <w:t xml:space="preserve">                                                                          </w:t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360E07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360E07">
        <w:rPr>
          <w:rFonts w:ascii="Times New Roman" w:hAnsi="Times New Roman"/>
        </w:rPr>
        <w:t>«</w:t>
      </w:r>
      <w:r w:rsidR="00B5517D">
        <w:rPr>
          <w:rFonts w:ascii="Times New Roman" w:hAnsi="Times New Roman"/>
        </w:rPr>
        <w:t xml:space="preserve">Дом творчества» </w:t>
      </w:r>
      <w:proofErr w:type="spellStart"/>
      <w:r w:rsidR="00B5517D">
        <w:rPr>
          <w:rFonts w:ascii="Times New Roman" w:hAnsi="Times New Roman"/>
        </w:rPr>
        <w:t>пгт</w:t>
      </w:r>
      <w:proofErr w:type="spellEnd"/>
      <w:r w:rsidR="00B5517D">
        <w:rPr>
          <w:rFonts w:ascii="Times New Roman" w:hAnsi="Times New Roman"/>
        </w:rPr>
        <w:t>. Шерловая Гора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B5517D">
        <w:rPr>
          <w:rFonts w:ascii="Times New Roman" w:hAnsi="Times New Roman"/>
        </w:rPr>
        <w:t>Бабушкина, д. 25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68569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68569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68569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B5517D">
        <w:rPr>
          <w:rFonts w:ascii="Times New Roman" w:hAnsi="Times New Roman"/>
          <w:sz w:val="24"/>
          <w:szCs w:val="24"/>
        </w:rPr>
        <w:t xml:space="preserve">171 </w:t>
      </w:r>
      <w:r w:rsidR="00E96F10">
        <w:rPr>
          <w:rFonts w:ascii="Times New Roman" w:hAnsi="Times New Roman"/>
          <w:sz w:val="24"/>
          <w:szCs w:val="24"/>
        </w:rPr>
        <w:t>м</w:t>
      </w:r>
      <w:r w:rsidR="00B5517D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68569B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569B">
        <w:rPr>
          <w:noProof/>
        </w:rPr>
        <w:pict>
          <v:roundrect id="Прямоугольник: скругленные углы 6" o:spid="_x0000_s1027" style="position:absolute;left:0;text-align:left;margin-left:273.2pt;margin-top:57.95pt;width:19.15pt;height:11.75pt;rotation:-29972400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B5517D" w:rsidRPr="00B5517D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7908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B5517D">
        <w:rPr>
          <w:rFonts w:ascii="Times New Roman" w:hAnsi="Times New Roman"/>
          <w:sz w:val="24"/>
          <w:szCs w:val="24"/>
        </w:rPr>
        <w:t xml:space="preserve">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8569B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5517D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2023-06-23T01:01:00Z</dcterms:created>
  <dcterms:modified xsi:type="dcterms:W3CDTF">2023-06-23T01:01:00Z</dcterms:modified>
</cp:coreProperties>
</file>